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8D13" w14:textId="5C7746CC" w:rsidR="00286C6F" w:rsidRDefault="00286C6F" w:rsidP="00286C6F">
      <w:pPr>
        <w:rPr>
          <w:sz w:val="28"/>
          <w:szCs w:val="28"/>
        </w:rPr>
      </w:pPr>
      <w:r>
        <w:rPr>
          <w:sz w:val="28"/>
          <w:szCs w:val="28"/>
        </w:rPr>
        <w:t>The Special Meeting of the Moran Township Board of Trustees was held on Tuesday, August 17, 2021 at the Moran Township Hall, W1362 US-2, St. Ignace, MI  497891.</w:t>
      </w:r>
    </w:p>
    <w:p w14:paraId="66E3E1E4" w14:textId="4F5DC33D" w:rsidR="00286C6F" w:rsidRDefault="00286C6F" w:rsidP="00286C6F">
      <w:pPr>
        <w:rPr>
          <w:sz w:val="28"/>
          <w:szCs w:val="28"/>
        </w:rPr>
      </w:pPr>
    </w:p>
    <w:p w14:paraId="5B17EC13" w14:textId="0798E056" w:rsidR="00286C6F" w:rsidRDefault="00286C6F" w:rsidP="00286C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PURPOSE OF MEETING</w:t>
      </w:r>
    </w:p>
    <w:p w14:paraId="0EE2F081" w14:textId="39580805" w:rsidR="00286C6F" w:rsidRDefault="00286C6F" w:rsidP="00FC49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Was to discuss the encroachment of the right of way on Boulevard Drive.  </w:t>
      </w:r>
      <w:proofErr w:type="gramStart"/>
      <w:r>
        <w:rPr>
          <w:sz w:val="28"/>
          <w:szCs w:val="28"/>
        </w:rPr>
        <w:t xml:space="preserve">The </w:t>
      </w:r>
      <w:r w:rsidR="00FC496B">
        <w:rPr>
          <w:sz w:val="28"/>
          <w:szCs w:val="28"/>
        </w:rPr>
        <w:t xml:space="preserve"> Mackinac</w:t>
      </w:r>
      <w:proofErr w:type="gramEnd"/>
      <w:r w:rsidR="00FC496B">
        <w:rPr>
          <w:sz w:val="28"/>
          <w:szCs w:val="28"/>
        </w:rPr>
        <w:t xml:space="preserve"> County Road Commission (MCRC) and the Moran Twp Road Committee will </w:t>
      </w:r>
      <w:r>
        <w:rPr>
          <w:sz w:val="28"/>
          <w:szCs w:val="28"/>
        </w:rPr>
        <w:t>also be present at this meeting.</w:t>
      </w:r>
    </w:p>
    <w:p w14:paraId="05ACCD18" w14:textId="5144BE4D" w:rsidR="00286C6F" w:rsidRDefault="00286C6F" w:rsidP="00286C6F">
      <w:pPr>
        <w:jc w:val="center"/>
        <w:rPr>
          <w:sz w:val="28"/>
          <w:szCs w:val="28"/>
        </w:rPr>
      </w:pPr>
    </w:p>
    <w:p w14:paraId="5545783B" w14:textId="20987AE6" w:rsidR="00286C6F" w:rsidRDefault="00286C6F" w:rsidP="00286C6F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CALL TO ORDER:</w:t>
      </w:r>
    </w:p>
    <w:p w14:paraId="14AF8474" w14:textId="6A1ED263" w:rsidR="00286C6F" w:rsidRDefault="00286C6F" w:rsidP="00286C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Moran Twp </w:t>
      </w:r>
      <w:proofErr w:type="spellStart"/>
      <w:r>
        <w:rPr>
          <w:sz w:val="28"/>
          <w:szCs w:val="28"/>
        </w:rPr>
        <w:t>Supr</w:t>
      </w:r>
      <w:proofErr w:type="spellEnd"/>
      <w:r>
        <w:rPr>
          <w:sz w:val="28"/>
          <w:szCs w:val="28"/>
        </w:rPr>
        <w:t xml:space="preserve"> Dionne called the meeting to order at 6:00 PM DST with the Pledge of Allegiance.</w:t>
      </w:r>
    </w:p>
    <w:p w14:paraId="3B7A1035" w14:textId="54CC9ED7" w:rsidR="00286C6F" w:rsidRDefault="00286C6F" w:rsidP="00286C6F">
      <w:pPr>
        <w:spacing w:after="0"/>
        <w:rPr>
          <w:sz w:val="28"/>
          <w:szCs w:val="28"/>
        </w:rPr>
      </w:pPr>
    </w:p>
    <w:p w14:paraId="48F672ED" w14:textId="341E52E2" w:rsidR="00286C6F" w:rsidRDefault="00286C6F" w:rsidP="00286C6F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ROLL CALL:</w:t>
      </w:r>
      <w:r w:rsidR="001A789B">
        <w:rPr>
          <w:sz w:val="28"/>
          <w:szCs w:val="28"/>
        </w:rPr>
        <w:tab/>
      </w:r>
      <w:r w:rsidR="001A789B">
        <w:rPr>
          <w:sz w:val="28"/>
          <w:szCs w:val="28"/>
        </w:rPr>
        <w:tab/>
        <w:t xml:space="preserve">PRESENT:  </w:t>
      </w:r>
      <w:proofErr w:type="spellStart"/>
      <w:r w:rsidR="001A789B">
        <w:rPr>
          <w:sz w:val="28"/>
          <w:szCs w:val="28"/>
        </w:rPr>
        <w:t>Supr</w:t>
      </w:r>
      <w:proofErr w:type="spellEnd"/>
      <w:r w:rsidR="001A789B">
        <w:rPr>
          <w:sz w:val="28"/>
          <w:szCs w:val="28"/>
        </w:rPr>
        <w:t xml:space="preserve"> Dionne, Clerk Vallier, </w:t>
      </w:r>
      <w:proofErr w:type="spellStart"/>
      <w:r w:rsidR="001A789B">
        <w:rPr>
          <w:sz w:val="28"/>
          <w:szCs w:val="28"/>
        </w:rPr>
        <w:t>Treas</w:t>
      </w:r>
      <w:proofErr w:type="spellEnd"/>
      <w:r w:rsidR="001A789B">
        <w:rPr>
          <w:sz w:val="28"/>
          <w:szCs w:val="28"/>
        </w:rPr>
        <w:t xml:space="preserve"> </w:t>
      </w:r>
      <w:proofErr w:type="spellStart"/>
      <w:r w:rsidR="001A789B">
        <w:rPr>
          <w:sz w:val="28"/>
          <w:szCs w:val="28"/>
        </w:rPr>
        <w:t>Sovey</w:t>
      </w:r>
      <w:proofErr w:type="spellEnd"/>
      <w:r w:rsidR="001A789B">
        <w:rPr>
          <w:sz w:val="28"/>
          <w:szCs w:val="28"/>
        </w:rPr>
        <w:t xml:space="preserve"> and Trustees</w:t>
      </w:r>
    </w:p>
    <w:p w14:paraId="0A5E64A6" w14:textId="58CCC01E" w:rsidR="001A789B" w:rsidRDefault="001A789B" w:rsidP="00286C6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Spencer and Therrian</w:t>
      </w:r>
    </w:p>
    <w:p w14:paraId="41F32BEB" w14:textId="6C653440" w:rsidR="001A789B" w:rsidRDefault="001A789B" w:rsidP="00286C6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MCRC:       Manager Dirk Heckman, Board members Tom Doty</w:t>
      </w:r>
    </w:p>
    <w:p w14:paraId="01927B62" w14:textId="16DB57A5" w:rsidR="001A789B" w:rsidRDefault="001A789B" w:rsidP="00286C6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Bill Wagner and </w:t>
      </w:r>
      <w:proofErr w:type="spellStart"/>
      <w:r>
        <w:rPr>
          <w:sz w:val="28"/>
          <w:szCs w:val="28"/>
        </w:rPr>
        <w:t>Lestor</w:t>
      </w:r>
      <w:proofErr w:type="spellEnd"/>
      <w:r>
        <w:rPr>
          <w:sz w:val="28"/>
          <w:szCs w:val="28"/>
        </w:rPr>
        <w:t xml:space="preserve"> Livermore.</w:t>
      </w:r>
    </w:p>
    <w:p w14:paraId="33773C85" w14:textId="17A51EB3" w:rsidR="001A789B" w:rsidRDefault="001A789B" w:rsidP="00286C6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MORAN TWP RD:      Chairman D.J. Goudreau &amp; Mark Spencer          </w:t>
      </w:r>
      <w:r>
        <w:rPr>
          <w:sz w:val="28"/>
          <w:szCs w:val="28"/>
        </w:rPr>
        <w:tab/>
        <w:t>MAC CO PROSECUTOR:  Stewart Spencer</w:t>
      </w:r>
    </w:p>
    <w:p w14:paraId="34976AB5" w14:textId="0CC0D5FD" w:rsidR="001A789B" w:rsidRDefault="001A789B" w:rsidP="00286C6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CITIZENS:</w:t>
      </w:r>
      <w:proofErr w:type="gramStart"/>
      <w:r>
        <w:rPr>
          <w:sz w:val="28"/>
          <w:szCs w:val="28"/>
        </w:rPr>
        <w:tab/>
        <w:t xml:space="preserve">  St.</w:t>
      </w:r>
      <w:proofErr w:type="gramEnd"/>
      <w:r>
        <w:rPr>
          <w:sz w:val="28"/>
          <w:szCs w:val="28"/>
        </w:rPr>
        <w:t xml:space="preserve"> Ignace News Reporter Erich </w:t>
      </w:r>
      <w:proofErr w:type="spellStart"/>
      <w:r>
        <w:rPr>
          <w:sz w:val="28"/>
          <w:szCs w:val="28"/>
        </w:rPr>
        <w:t>Doerr</w:t>
      </w:r>
      <w:proofErr w:type="spellEnd"/>
      <w:r>
        <w:rPr>
          <w:sz w:val="28"/>
          <w:szCs w:val="28"/>
        </w:rPr>
        <w:t xml:space="preserve">, Barbara </w:t>
      </w:r>
      <w:proofErr w:type="spellStart"/>
      <w:r>
        <w:rPr>
          <w:sz w:val="28"/>
          <w:szCs w:val="28"/>
        </w:rPr>
        <w:t>Bentgen</w:t>
      </w:r>
      <w:proofErr w:type="spellEnd"/>
    </w:p>
    <w:p w14:paraId="5CDE0833" w14:textId="2F9D7579" w:rsidR="001A789B" w:rsidRDefault="001A789B" w:rsidP="00286C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Al &amp; Laurie </w:t>
      </w:r>
      <w:proofErr w:type="spellStart"/>
      <w:r>
        <w:rPr>
          <w:sz w:val="28"/>
          <w:szCs w:val="28"/>
        </w:rPr>
        <w:t>Stempki</w:t>
      </w:r>
      <w:proofErr w:type="spellEnd"/>
      <w:r>
        <w:rPr>
          <w:sz w:val="28"/>
          <w:szCs w:val="28"/>
        </w:rPr>
        <w:t>, Dave &amp; Lana Armstrong, Lynn</w:t>
      </w:r>
    </w:p>
    <w:p w14:paraId="46B06CE9" w14:textId="183007B7" w:rsidR="001A789B" w:rsidRDefault="001A789B" w:rsidP="00286C6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Kaweck</w:t>
      </w:r>
      <w:proofErr w:type="spellEnd"/>
      <w:r>
        <w:rPr>
          <w:sz w:val="28"/>
          <w:szCs w:val="28"/>
        </w:rPr>
        <w:t xml:space="preserve">, Rick </w:t>
      </w:r>
      <w:proofErr w:type="spellStart"/>
      <w:r>
        <w:rPr>
          <w:sz w:val="28"/>
          <w:szCs w:val="28"/>
        </w:rPr>
        <w:t>Silet</w:t>
      </w:r>
      <w:proofErr w:type="spellEnd"/>
      <w:r>
        <w:rPr>
          <w:sz w:val="28"/>
          <w:szCs w:val="28"/>
        </w:rPr>
        <w:t xml:space="preserve">, Tom </w:t>
      </w:r>
      <w:proofErr w:type="spellStart"/>
      <w:r>
        <w:rPr>
          <w:sz w:val="28"/>
          <w:szCs w:val="28"/>
        </w:rPr>
        <w:t>Alkire</w:t>
      </w:r>
      <w:proofErr w:type="spellEnd"/>
      <w:r>
        <w:rPr>
          <w:sz w:val="28"/>
          <w:szCs w:val="28"/>
        </w:rPr>
        <w:t xml:space="preserve">, Tim &amp; </w:t>
      </w:r>
      <w:proofErr w:type="spellStart"/>
      <w:r>
        <w:rPr>
          <w:sz w:val="28"/>
          <w:szCs w:val="28"/>
        </w:rPr>
        <w:t>Bri</w:t>
      </w:r>
      <w:proofErr w:type="spellEnd"/>
      <w:r>
        <w:rPr>
          <w:sz w:val="28"/>
          <w:szCs w:val="28"/>
        </w:rPr>
        <w:t xml:space="preserve"> Gentile,</w:t>
      </w:r>
    </w:p>
    <w:p w14:paraId="05A4AF88" w14:textId="5FFF5722" w:rsidR="001A789B" w:rsidRDefault="001A789B" w:rsidP="00286C6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Kathy Schacht, Donna Pope and Austin Kimberling.</w:t>
      </w:r>
    </w:p>
    <w:p w14:paraId="61BE9222" w14:textId="66F919EF" w:rsidR="00FC496B" w:rsidRDefault="00FC496B" w:rsidP="00286C6F">
      <w:pPr>
        <w:spacing w:after="0"/>
        <w:rPr>
          <w:sz w:val="28"/>
          <w:szCs w:val="28"/>
        </w:rPr>
      </w:pPr>
    </w:p>
    <w:p w14:paraId="7D64E220" w14:textId="2243F2F1" w:rsidR="00FC496B" w:rsidRDefault="00FC496B" w:rsidP="00286C6F">
      <w:pPr>
        <w:spacing w:after="0"/>
        <w:rPr>
          <w:sz w:val="28"/>
          <w:szCs w:val="28"/>
        </w:rPr>
      </w:pPr>
    </w:p>
    <w:p w14:paraId="6F779E05" w14:textId="1B31A67F" w:rsidR="00074569" w:rsidRDefault="00FC496B" w:rsidP="00286C6F">
      <w:pPr>
        <w:spacing w:after="0"/>
        <w:rPr>
          <w:sz w:val="28"/>
          <w:szCs w:val="28"/>
        </w:rPr>
      </w:pPr>
      <w:r>
        <w:rPr>
          <w:sz w:val="28"/>
          <w:szCs w:val="28"/>
        </w:rPr>
        <w:t>Mackinac County Road Manager Dirk Heckman had mailed a newly adopted August 3, 2021 ROAD ENCROACHMENT POLICY to resident of Boulevard Drive prior to meeting.  Encroachments have been an issue. The policy states</w:t>
      </w:r>
      <w:r w:rsidR="00074569">
        <w:rPr>
          <w:sz w:val="28"/>
          <w:szCs w:val="28"/>
        </w:rPr>
        <w:t xml:space="preserve"> “Any non-approved objects, which can include things like fences, gates, drain tiles, landscaping, trees, crops or other vegetation, located within a highway right-of-way are considered encroachments. Per MCL 221.20, the statutory width of a Michigan highway right-of-way is 66 feet (33 feet on either side of the center line </w:t>
      </w:r>
      <w:r w:rsidR="00074569">
        <w:rPr>
          <w:sz w:val="28"/>
          <w:szCs w:val="28"/>
        </w:rPr>
        <w:lastRenderedPageBreak/>
        <w:t xml:space="preserve">of the road).   </w:t>
      </w:r>
      <w:proofErr w:type="spellStart"/>
      <w:r w:rsidR="00074569">
        <w:rPr>
          <w:sz w:val="28"/>
          <w:szCs w:val="28"/>
        </w:rPr>
        <w:t>Supr</w:t>
      </w:r>
      <w:proofErr w:type="spellEnd"/>
      <w:r w:rsidR="00074569">
        <w:rPr>
          <w:sz w:val="28"/>
          <w:szCs w:val="28"/>
        </w:rPr>
        <w:t xml:space="preserve"> Dionne has received 2 calls from citizens driving on Boulevard Drive and stated objects were in the right-of-way making it hard </w:t>
      </w:r>
      <w:r w:rsidR="00EF16A6">
        <w:rPr>
          <w:sz w:val="28"/>
          <w:szCs w:val="28"/>
        </w:rPr>
        <w:t xml:space="preserve">for 2 cars </w:t>
      </w:r>
      <w:r w:rsidR="00074569">
        <w:rPr>
          <w:sz w:val="28"/>
          <w:szCs w:val="28"/>
        </w:rPr>
        <w:t>to pass.</w:t>
      </w:r>
    </w:p>
    <w:p w14:paraId="23CBD135" w14:textId="50469C1C" w:rsidR="00FC496B" w:rsidRDefault="00074569" w:rsidP="00286C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Manager Heckman states since the letters were sent out, improvements have been made. </w:t>
      </w:r>
    </w:p>
    <w:p w14:paraId="7405E5C9" w14:textId="66338E0D" w:rsidR="001A789B" w:rsidRDefault="001A789B" w:rsidP="00286C6F">
      <w:pPr>
        <w:spacing w:after="0"/>
        <w:rPr>
          <w:sz w:val="28"/>
          <w:szCs w:val="28"/>
        </w:rPr>
      </w:pPr>
    </w:p>
    <w:p w14:paraId="62DD827B" w14:textId="66E388E4" w:rsidR="00FC496B" w:rsidRDefault="00FC496B" w:rsidP="00286C6F">
      <w:pPr>
        <w:spacing w:after="0"/>
        <w:rPr>
          <w:sz w:val="28"/>
          <w:szCs w:val="28"/>
        </w:rPr>
      </w:pPr>
    </w:p>
    <w:p w14:paraId="2B622B2E" w14:textId="7CCB535C" w:rsidR="001A789B" w:rsidRDefault="001A789B" w:rsidP="00286C6F">
      <w:pPr>
        <w:spacing w:after="0"/>
        <w:rPr>
          <w:sz w:val="28"/>
          <w:szCs w:val="28"/>
        </w:rPr>
      </w:pPr>
      <w:r>
        <w:rPr>
          <w:sz w:val="28"/>
          <w:szCs w:val="28"/>
        </w:rPr>
        <w:t>Many questions were asked and the following 3 concerns were asked to be considered: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 One-Way Road</w:t>
      </w:r>
    </w:p>
    <w:p w14:paraId="1F49E862" w14:textId="6A512C47" w:rsidR="001A789B" w:rsidRDefault="001A789B" w:rsidP="00286C6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 Enforcement of Speed</w:t>
      </w:r>
    </w:p>
    <w:p w14:paraId="471C7FC7" w14:textId="785AC748" w:rsidR="001A789B" w:rsidRDefault="001A789B" w:rsidP="00286C6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 Signage</w:t>
      </w:r>
    </w:p>
    <w:p w14:paraId="4D9C03D3" w14:textId="13FD8804" w:rsidR="001A789B" w:rsidRDefault="001A789B" w:rsidP="00286C6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  Speed limit</w:t>
      </w:r>
    </w:p>
    <w:p w14:paraId="0057CABD" w14:textId="0257C34D" w:rsidR="001A789B" w:rsidRDefault="001A789B" w:rsidP="00286C6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No parking</w:t>
      </w:r>
      <w:r w:rsidR="00074569">
        <w:rPr>
          <w:sz w:val="28"/>
          <w:szCs w:val="28"/>
        </w:rPr>
        <w:t xml:space="preserve"> on right-of-way</w:t>
      </w:r>
    </w:p>
    <w:p w14:paraId="7F289C18" w14:textId="53F941A0" w:rsidR="00FC496B" w:rsidRDefault="00FC496B" w:rsidP="00286C6F">
      <w:pPr>
        <w:spacing w:after="0"/>
        <w:rPr>
          <w:sz w:val="28"/>
          <w:szCs w:val="28"/>
        </w:rPr>
      </w:pPr>
    </w:p>
    <w:p w14:paraId="6D54B869" w14:textId="77777777" w:rsidR="00FC496B" w:rsidRDefault="00FC496B" w:rsidP="00286C6F">
      <w:pPr>
        <w:spacing w:after="0"/>
        <w:rPr>
          <w:b/>
          <w:bCs/>
          <w:sz w:val="28"/>
          <w:szCs w:val="28"/>
          <w:u w:val="single"/>
        </w:rPr>
      </w:pPr>
    </w:p>
    <w:p w14:paraId="1C57692D" w14:textId="01387107" w:rsidR="00FC496B" w:rsidRDefault="00FC496B" w:rsidP="00286C6F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ADJOURNMENT:</w:t>
      </w:r>
    </w:p>
    <w:p w14:paraId="0DEB61E9" w14:textId="01DEDC06" w:rsidR="00FC496B" w:rsidRDefault="00FC496B" w:rsidP="00286C6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BY VALLIER, SECONDED BY SPENCER (CARRIED) THE MEETING ADJOURNED AT 7:15 PM DST.</w:t>
      </w:r>
    </w:p>
    <w:p w14:paraId="5DAB7CF6" w14:textId="16E5DEB6" w:rsidR="00FC496B" w:rsidRDefault="00FC496B" w:rsidP="00286C6F">
      <w:pPr>
        <w:spacing w:after="0"/>
        <w:rPr>
          <w:b/>
          <w:bCs/>
          <w:sz w:val="28"/>
          <w:szCs w:val="28"/>
        </w:rPr>
      </w:pPr>
    </w:p>
    <w:p w14:paraId="0B9DA178" w14:textId="394838A8" w:rsidR="00FC496B" w:rsidRDefault="00FC496B" w:rsidP="00286C6F">
      <w:pPr>
        <w:spacing w:after="0"/>
        <w:rPr>
          <w:b/>
          <w:bCs/>
          <w:sz w:val="28"/>
          <w:szCs w:val="28"/>
        </w:rPr>
      </w:pPr>
    </w:p>
    <w:p w14:paraId="22B26A7C" w14:textId="47963130" w:rsidR="00FC496B" w:rsidRDefault="00FC496B" w:rsidP="00286C6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SIGNED:  </w:t>
      </w:r>
      <w:r w:rsidR="00B00D58">
        <w:rPr>
          <w:rFonts w:ascii="Lucida Handwriting" w:hAnsi="Lucida Handwriting"/>
          <w:b/>
          <w:bCs/>
          <w:sz w:val="28"/>
          <w:szCs w:val="28"/>
        </w:rPr>
        <w:t>Kristine R. Vallier</w:t>
      </w:r>
      <w:r>
        <w:rPr>
          <w:b/>
          <w:bCs/>
          <w:sz w:val="28"/>
          <w:szCs w:val="28"/>
        </w:rPr>
        <w:t xml:space="preserve">                                                DATED:  08-18-2021</w:t>
      </w:r>
    </w:p>
    <w:p w14:paraId="77E938C3" w14:textId="3B9D277C" w:rsidR="00FC496B" w:rsidRPr="00FC496B" w:rsidRDefault="00FC496B" w:rsidP="00286C6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Kristine R. Vallier, Clerk</w:t>
      </w:r>
    </w:p>
    <w:p w14:paraId="7D3DE870" w14:textId="77777777" w:rsidR="001A789B" w:rsidRDefault="001A789B" w:rsidP="00286C6F">
      <w:pPr>
        <w:spacing w:after="0"/>
        <w:rPr>
          <w:sz w:val="28"/>
          <w:szCs w:val="28"/>
        </w:rPr>
      </w:pPr>
    </w:p>
    <w:p w14:paraId="3A8FFA91" w14:textId="408C6517" w:rsidR="001A789B" w:rsidRDefault="001A789B" w:rsidP="00286C6F">
      <w:pPr>
        <w:spacing w:after="0"/>
        <w:rPr>
          <w:sz w:val="28"/>
          <w:szCs w:val="28"/>
        </w:rPr>
      </w:pPr>
    </w:p>
    <w:p w14:paraId="650F0A15" w14:textId="44C32074" w:rsidR="001A789B" w:rsidRPr="001A789B" w:rsidRDefault="001A789B" w:rsidP="00286C6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20BFA93" w14:textId="77777777" w:rsidR="00286C6F" w:rsidRPr="00286C6F" w:rsidRDefault="00286C6F" w:rsidP="00286C6F">
      <w:pPr>
        <w:rPr>
          <w:b/>
          <w:bCs/>
          <w:sz w:val="28"/>
          <w:szCs w:val="28"/>
          <w:u w:val="single"/>
        </w:rPr>
      </w:pPr>
    </w:p>
    <w:p w14:paraId="3BAA1392" w14:textId="77777777" w:rsidR="00286C6F" w:rsidRPr="00286C6F" w:rsidRDefault="00286C6F" w:rsidP="00286C6F">
      <w:pPr>
        <w:rPr>
          <w:sz w:val="28"/>
          <w:szCs w:val="28"/>
        </w:rPr>
      </w:pPr>
    </w:p>
    <w:p w14:paraId="4291D794" w14:textId="70081F9B" w:rsidR="00286C6F" w:rsidRDefault="00286C6F" w:rsidP="00286C6F">
      <w:pPr>
        <w:jc w:val="center"/>
        <w:rPr>
          <w:b/>
          <w:bCs/>
          <w:sz w:val="28"/>
          <w:szCs w:val="28"/>
        </w:rPr>
      </w:pPr>
    </w:p>
    <w:p w14:paraId="02B16B28" w14:textId="6B689C18" w:rsidR="00286C6F" w:rsidRDefault="00286C6F" w:rsidP="00286C6F">
      <w:pPr>
        <w:jc w:val="center"/>
        <w:rPr>
          <w:b/>
          <w:bCs/>
          <w:sz w:val="28"/>
          <w:szCs w:val="28"/>
        </w:rPr>
      </w:pPr>
    </w:p>
    <w:p w14:paraId="27393843" w14:textId="77777777" w:rsidR="00286C6F" w:rsidRPr="00286C6F" w:rsidRDefault="00286C6F" w:rsidP="00286C6F">
      <w:pPr>
        <w:jc w:val="center"/>
        <w:rPr>
          <w:sz w:val="28"/>
          <w:szCs w:val="28"/>
        </w:rPr>
      </w:pPr>
    </w:p>
    <w:p w14:paraId="4B92A28E" w14:textId="5372FAD3" w:rsidR="00286C6F" w:rsidRDefault="00286C6F" w:rsidP="00286C6F">
      <w:pPr>
        <w:rPr>
          <w:b/>
          <w:bCs/>
          <w:sz w:val="28"/>
          <w:szCs w:val="28"/>
        </w:rPr>
      </w:pPr>
    </w:p>
    <w:p w14:paraId="7D0D574D" w14:textId="77777777" w:rsidR="00286C6F" w:rsidRPr="00286C6F" w:rsidRDefault="00286C6F" w:rsidP="00286C6F">
      <w:pPr>
        <w:rPr>
          <w:b/>
          <w:bCs/>
          <w:sz w:val="28"/>
          <w:szCs w:val="28"/>
        </w:rPr>
      </w:pPr>
    </w:p>
    <w:p w14:paraId="16090A55" w14:textId="3322A55B" w:rsidR="00286C6F" w:rsidRDefault="00286C6F">
      <w:pPr>
        <w:rPr>
          <w:b/>
          <w:bCs/>
          <w:sz w:val="28"/>
          <w:szCs w:val="28"/>
        </w:rPr>
      </w:pPr>
    </w:p>
    <w:sectPr w:rsidR="00286C6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7906" w14:textId="77777777" w:rsidR="00B00D58" w:rsidRDefault="00B00D58" w:rsidP="00B00D58">
      <w:pPr>
        <w:spacing w:after="0" w:line="240" w:lineRule="auto"/>
      </w:pPr>
      <w:r>
        <w:separator/>
      </w:r>
    </w:p>
  </w:endnote>
  <w:endnote w:type="continuationSeparator" w:id="0">
    <w:p w14:paraId="6FC35DC5" w14:textId="77777777" w:rsidR="00B00D58" w:rsidRDefault="00B00D58" w:rsidP="00B0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CE74A" w14:textId="77777777" w:rsidR="00B00D58" w:rsidRDefault="00B00D58" w:rsidP="00B00D58">
      <w:pPr>
        <w:spacing w:after="0" w:line="240" w:lineRule="auto"/>
      </w:pPr>
      <w:r>
        <w:separator/>
      </w:r>
    </w:p>
  </w:footnote>
  <w:footnote w:type="continuationSeparator" w:id="0">
    <w:p w14:paraId="026068E9" w14:textId="77777777" w:rsidR="00B00D58" w:rsidRDefault="00B00D58" w:rsidP="00B0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E1C6" w14:textId="543F37D9" w:rsidR="00B00D58" w:rsidRPr="00B00D58" w:rsidRDefault="00B00D58">
    <w:pPr>
      <w:pStyle w:val="Header"/>
      <w:rPr>
        <w:b/>
        <w:bCs/>
      </w:rPr>
    </w:pPr>
    <w:r>
      <w:rPr>
        <w:b/>
        <w:bCs/>
      </w:rPr>
      <w:t>SPECIAL MEETING</w:t>
    </w:r>
    <w:r>
      <w:rPr>
        <w:b/>
        <w:bCs/>
      </w:rPr>
      <w:tab/>
      <w:t xml:space="preserve">                                                                                                       TUESDAY, AUGUST 17, 2021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6F"/>
    <w:rsid w:val="00074569"/>
    <w:rsid w:val="001A789B"/>
    <w:rsid w:val="00286C6F"/>
    <w:rsid w:val="006E3ACE"/>
    <w:rsid w:val="00B00D58"/>
    <w:rsid w:val="00D31E9D"/>
    <w:rsid w:val="00EF16A6"/>
    <w:rsid w:val="00F80F90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749D4"/>
  <w15:chartTrackingRefBased/>
  <w15:docId w15:val="{4F9FEDBB-6B03-4059-A5A7-6D48BC99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58"/>
  </w:style>
  <w:style w:type="paragraph" w:styleId="Footer">
    <w:name w:val="footer"/>
    <w:basedOn w:val="Normal"/>
    <w:link w:val="FooterChar"/>
    <w:uiPriority w:val="99"/>
    <w:unhideWhenUsed/>
    <w:rsid w:val="00B00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R. Vallier</dc:creator>
  <cp:keywords/>
  <dc:description/>
  <cp:lastModifiedBy>Kristine R. Vallier</cp:lastModifiedBy>
  <cp:revision>2</cp:revision>
  <cp:lastPrinted>2021-09-02T16:36:00Z</cp:lastPrinted>
  <dcterms:created xsi:type="dcterms:W3CDTF">2021-09-02T17:06:00Z</dcterms:created>
  <dcterms:modified xsi:type="dcterms:W3CDTF">2021-09-02T17:06:00Z</dcterms:modified>
</cp:coreProperties>
</file>